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F" w:rsidRPr="000856CC" w:rsidRDefault="00655CCF" w:rsidP="00655CCF">
      <w:pPr>
        <w:jc w:val="center"/>
        <w:rPr>
          <w:b/>
          <w:i/>
          <w:color w:val="FF0000"/>
          <w:sz w:val="28"/>
          <w:szCs w:val="28"/>
        </w:rPr>
      </w:pPr>
      <w:r w:rsidRPr="000856CC">
        <w:rPr>
          <w:b/>
          <w:sz w:val="28"/>
          <w:szCs w:val="28"/>
        </w:rPr>
        <w:t>ИРКУТСКАЯ ОБЛАСТЬ</w:t>
      </w: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  <w:r w:rsidRPr="000856CC">
        <w:rPr>
          <w:b/>
          <w:sz w:val="28"/>
          <w:szCs w:val="28"/>
        </w:rPr>
        <w:t xml:space="preserve"> </w:t>
      </w: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  <w:r w:rsidRPr="000856CC">
        <w:rPr>
          <w:b/>
          <w:sz w:val="28"/>
          <w:szCs w:val="28"/>
        </w:rPr>
        <w:t>ТУЛУНСКИЙ РАЙОН</w:t>
      </w: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  <w:r w:rsidRPr="000856CC">
        <w:rPr>
          <w:b/>
          <w:sz w:val="28"/>
          <w:szCs w:val="28"/>
        </w:rPr>
        <w:t xml:space="preserve"> АДМИНИСТРАЦИЯ БУДАГОВСКОГО </w:t>
      </w: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  <w:r w:rsidRPr="000856CC">
        <w:rPr>
          <w:b/>
          <w:sz w:val="28"/>
          <w:szCs w:val="28"/>
        </w:rPr>
        <w:t>СЕЛЬСКОГО ПОСЕЛЕНИЯ</w:t>
      </w: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</w:p>
    <w:p w:rsidR="00655CCF" w:rsidRPr="000856CC" w:rsidRDefault="00655CCF" w:rsidP="00655CCF">
      <w:pPr>
        <w:jc w:val="center"/>
        <w:rPr>
          <w:b/>
          <w:sz w:val="28"/>
          <w:szCs w:val="28"/>
        </w:rPr>
      </w:pPr>
      <w:r w:rsidRPr="000856CC">
        <w:rPr>
          <w:b/>
          <w:sz w:val="28"/>
          <w:szCs w:val="28"/>
        </w:rPr>
        <w:t>ПОСТАНОВЛЕНИЕ</w:t>
      </w:r>
    </w:p>
    <w:p w:rsidR="00655CCF" w:rsidRPr="000856CC" w:rsidRDefault="00655CCF" w:rsidP="00655CCF">
      <w:pPr>
        <w:jc w:val="both"/>
        <w:rPr>
          <w:b/>
          <w:sz w:val="28"/>
          <w:szCs w:val="28"/>
        </w:rPr>
      </w:pPr>
    </w:p>
    <w:p w:rsidR="00655CCF" w:rsidRPr="000856CC" w:rsidRDefault="00655CCF" w:rsidP="00655CCF">
      <w:pPr>
        <w:rPr>
          <w:b/>
          <w:sz w:val="28"/>
          <w:szCs w:val="28"/>
        </w:rPr>
      </w:pPr>
      <w:r w:rsidRPr="000856CC">
        <w:rPr>
          <w:b/>
          <w:sz w:val="28"/>
          <w:szCs w:val="28"/>
        </w:rPr>
        <w:t xml:space="preserve">  08.02.2013г </w:t>
      </w:r>
      <w:r w:rsidRPr="000856CC">
        <w:rPr>
          <w:b/>
          <w:sz w:val="28"/>
          <w:szCs w:val="28"/>
        </w:rPr>
        <w:tab/>
      </w:r>
      <w:r w:rsidRPr="000856CC">
        <w:rPr>
          <w:b/>
          <w:sz w:val="28"/>
          <w:szCs w:val="28"/>
        </w:rPr>
        <w:tab/>
        <w:t xml:space="preserve">                                                           № 5</w:t>
      </w:r>
      <w:proofErr w:type="gramStart"/>
      <w:r w:rsidRPr="000856CC">
        <w:rPr>
          <w:b/>
          <w:sz w:val="28"/>
          <w:szCs w:val="28"/>
        </w:rPr>
        <w:t>в-</w:t>
      </w:r>
      <w:proofErr w:type="gramEnd"/>
      <w:r w:rsidRPr="000856CC">
        <w:rPr>
          <w:b/>
          <w:sz w:val="28"/>
          <w:szCs w:val="28"/>
        </w:rPr>
        <w:t xml:space="preserve"> ПГ</w:t>
      </w:r>
    </w:p>
    <w:p w:rsidR="00655CCF" w:rsidRPr="000856CC" w:rsidRDefault="00655CCF" w:rsidP="00655CCF">
      <w:pPr>
        <w:jc w:val="both"/>
        <w:rPr>
          <w:b/>
          <w:sz w:val="28"/>
          <w:szCs w:val="28"/>
        </w:rPr>
      </w:pPr>
    </w:p>
    <w:p w:rsidR="00655CCF" w:rsidRPr="004633CC" w:rsidRDefault="00655CCF" w:rsidP="00655CCF">
      <w:pPr>
        <w:pStyle w:val="4"/>
        <w:widowControl w:val="0"/>
        <w:tabs>
          <w:tab w:val="center" w:pos="6249"/>
        </w:tabs>
      </w:pPr>
      <w:r w:rsidRPr="000856CC">
        <w:t>«О порядке подготовки населения  в области защиты от чрезвычайных</w:t>
      </w:r>
      <w:r w:rsidRPr="004633CC">
        <w:t xml:space="preserve"> ситуаций»</w:t>
      </w:r>
    </w:p>
    <w:p w:rsidR="00655CCF" w:rsidRDefault="00655CCF" w:rsidP="00655CCF">
      <w:pPr>
        <w:jc w:val="center"/>
        <w:rPr>
          <w:sz w:val="24"/>
          <w:szCs w:val="24"/>
        </w:rPr>
      </w:pPr>
    </w:p>
    <w:p w:rsidR="00655CCF" w:rsidRPr="004633CC" w:rsidRDefault="00655CCF" w:rsidP="00655CCF">
      <w:pPr>
        <w:pStyle w:val="a3"/>
        <w:ind w:firstLine="720"/>
        <w:rPr>
          <w:b w:val="0"/>
          <w:bCs w:val="0"/>
          <w:sz w:val="24"/>
          <w:szCs w:val="24"/>
        </w:rPr>
      </w:pPr>
      <w:proofErr w:type="gramStart"/>
      <w:r w:rsidRPr="004633CC">
        <w:rPr>
          <w:b w:val="0"/>
          <w:sz w:val="24"/>
          <w:szCs w:val="24"/>
        </w:rPr>
        <w:t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</w:t>
      </w:r>
      <w:r>
        <w:rPr>
          <w:b w:val="0"/>
          <w:sz w:val="24"/>
          <w:szCs w:val="24"/>
        </w:rPr>
        <w:t>ой Федерации от 04.09.2003 № 46</w:t>
      </w:r>
      <w:r w:rsidRPr="004633CC">
        <w:rPr>
          <w:b w:val="0"/>
          <w:sz w:val="24"/>
          <w:szCs w:val="24"/>
        </w:rPr>
        <w:t xml:space="preserve"> «О подготовке населения в области защиты от чрезвычайных ситуаций природного и техногенного характера», распоряжения Губернатора Иркутской области от 02.06.2006 № 257-р «О подготовке населения в области защиты от чрезвычайных ситуаций природного и</w:t>
      </w:r>
      <w:proofErr w:type="gramEnd"/>
      <w:r w:rsidRPr="004633CC">
        <w:rPr>
          <w:b w:val="0"/>
          <w:sz w:val="24"/>
          <w:szCs w:val="24"/>
        </w:rPr>
        <w:t xml:space="preserve"> техногенного характера»,  и в целях подготовки населения района к действиям при возникновении чрезвычайной ситуации природного и техногенного характера, оказанию первой медицинской помощи пострадавшим, правилами пользования коллективными и индивидуальными средствами защиты»,  </w:t>
      </w:r>
      <w:r w:rsidRPr="004633CC">
        <w:rPr>
          <w:b w:val="0"/>
          <w:bCs w:val="0"/>
          <w:sz w:val="24"/>
          <w:szCs w:val="24"/>
        </w:rPr>
        <w:t>ПОСТАНОВЛЯЮ</w:t>
      </w:r>
      <w:proofErr w:type="gramStart"/>
      <w:r w:rsidRPr="004633CC">
        <w:rPr>
          <w:b w:val="0"/>
          <w:bCs w:val="0"/>
          <w:sz w:val="24"/>
          <w:szCs w:val="24"/>
        </w:rPr>
        <w:t xml:space="preserve"> :</w:t>
      </w:r>
      <w:proofErr w:type="gramEnd"/>
    </w:p>
    <w:p w:rsidR="00655CCF" w:rsidRPr="004633CC" w:rsidRDefault="00655CCF" w:rsidP="00655CCF">
      <w:pPr>
        <w:pStyle w:val="a5"/>
        <w:widowControl w:val="0"/>
        <w:tabs>
          <w:tab w:val="center" w:pos="6249"/>
        </w:tabs>
        <w:rPr>
          <w:sz w:val="24"/>
          <w:szCs w:val="24"/>
        </w:rPr>
      </w:pPr>
    </w:p>
    <w:p w:rsidR="00655CCF" w:rsidRPr="004633CC" w:rsidRDefault="00655CCF" w:rsidP="00655CCF">
      <w:pPr>
        <w:pStyle w:val="a5"/>
        <w:rPr>
          <w:sz w:val="24"/>
          <w:szCs w:val="24"/>
        </w:rPr>
      </w:pPr>
      <w:r w:rsidRPr="004633CC">
        <w:rPr>
          <w:sz w:val="24"/>
          <w:szCs w:val="24"/>
        </w:rPr>
        <w:t xml:space="preserve">1. Утвердить порядок подготовки населения </w:t>
      </w:r>
      <w:proofErr w:type="spellStart"/>
      <w:r w:rsidRPr="004633CC">
        <w:rPr>
          <w:color w:val="000000"/>
          <w:spacing w:val="-3"/>
          <w:sz w:val="24"/>
          <w:szCs w:val="24"/>
        </w:rPr>
        <w:t>Будаговское</w:t>
      </w:r>
      <w:proofErr w:type="spellEnd"/>
      <w:r w:rsidRPr="004633CC">
        <w:rPr>
          <w:color w:val="000000"/>
          <w:spacing w:val="-3"/>
          <w:sz w:val="24"/>
          <w:szCs w:val="24"/>
        </w:rPr>
        <w:t xml:space="preserve"> МО</w:t>
      </w:r>
      <w:r w:rsidRPr="004633CC">
        <w:rPr>
          <w:sz w:val="24"/>
          <w:szCs w:val="24"/>
        </w:rPr>
        <w:t xml:space="preserve"> в области защиты от чрезвычайных ситуаций (приложение).</w:t>
      </w:r>
    </w:p>
    <w:p w:rsidR="00655CCF" w:rsidRPr="004633CC" w:rsidRDefault="00655CCF" w:rsidP="00655CCF">
      <w:pPr>
        <w:pStyle w:val="a5"/>
        <w:widowControl w:val="0"/>
        <w:tabs>
          <w:tab w:val="num" w:pos="927"/>
        </w:tabs>
        <w:rPr>
          <w:sz w:val="24"/>
          <w:szCs w:val="24"/>
        </w:rPr>
      </w:pPr>
      <w:r w:rsidRPr="004633CC">
        <w:rPr>
          <w:sz w:val="24"/>
          <w:szCs w:val="24"/>
        </w:rPr>
        <w:t xml:space="preserve">2. Установить, что подготовка населения муниципального образования </w:t>
      </w:r>
      <w:proofErr w:type="spellStart"/>
      <w:r w:rsidRPr="004633CC">
        <w:rPr>
          <w:sz w:val="24"/>
          <w:szCs w:val="24"/>
        </w:rPr>
        <w:t>Будаговское</w:t>
      </w:r>
      <w:proofErr w:type="spellEnd"/>
      <w:r w:rsidRPr="004633CC">
        <w:rPr>
          <w:sz w:val="24"/>
          <w:szCs w:val="24"/>
        </w:rPr>
        <w:t xml:space="preserve"> МО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655CCF" w:rsidRPr="004633CC" w:rsidRDefault="00655CCF" w:rsidP="00655CCF">
      <w:pPr>
        <w:pStyle w:val="a5"/>
        <w:widowControl w:val="0"/>
        <w:tabs>
          <w:tab w:val="num" w:pos="927"/>
        </w:tabs>
        <w:rPr>
          <w:sz w:val="24"/>
          <w:szCs w:val="24"/>
        </w:rPr>
      </w:pPr>
      <w:r w:rsidRPr="004633CC">
        <w:rPr>
          <w:sz w:val="24"/>
          <w:szCs w:val="24"/>
        </w:rPr>
        <w:t>3. Методическое руководство возложить на специалиста администрации МО «</w:t>
      </w:r>
      <w:proofErr w:type="spellStart"/>
      <w:r w:rsidRPr="004633CC">
        <w:rPr>
          <w:sz w:val="24"/>
          <w:szCs w:val="24"/>
        </w:rPr>
        <w:t>Будаговское</w:t>
      </w:r>
      <w:proofErr w:type="spellEnd"/>
      <w:r w:rsidRPr="004633CC">
        <w:rPr>
          <w:sz w:val="24"/>
          <w:szCs w:val="24"/>
        </w:rPr>
        <w:t>», специально уполномоченного на решение задач в области защиты населения и территорий от чрезвычайных ситуаций и (или) гражданской обороны</w:t>
      </w:r>
      <w:r>
        <w:rPr>
          <w:sz w:val="24"/>
          <w:szCs w:val="24"/>
        </w:rPr>
        <w:t xml:space="preserve"> </w:t>
      </w:r>
      <w:r w:rsidRPr="004633CC">
        <w:rPr>
          <w:sz w:val="24"/>
          <w:szCs w:val="24"/>
        </w:rPr>
        <w:t>администрации муниципального образо</w:t>
      </w:r>
      <w:r>
        <w:rPr>
          <w:sz w:val="24"/>
          <w:szCs w:val="24"/>
        </w:rPr>
        <w:t xml:space="preserve">вания </w:t>
      </w:r>
      <w:proofErr w:type="spellStart"/>
      <w:r>
        <w:rPr>
          <w:sz w:val="24"/>
          <w:szCs w:val="24"/>
        </w:rPr>
        <w:t>Габец</w:t>
      </w:r>
      <w:proofErr w:type="spellEnd"/>
      <w:r>
        <w:rPr>
          <w:sz w:val="24"/>
          <w:szCs w:val="24"/>
        </w:rPr>
        <w:t xml:space="preserve"> Юрия Николаевича</w:t>
      </w:r>
    </w:p>
    <w:p w:rsidR="00655CCF" w:rsidRPr="004633CC" w:rsidRDefault="00655CCF" w:rsidP="00655CCF">
      <w:pPr>
        <w:pStyle w:val="a5"/>
        <w:widowControl w:val="0"/>
        <w:tabs>
          <w:tab w:val="num" w:pos="1418"/>
          <w:tab w:val="center" w:pos="6249"/>
        </w:tabs>
        <w:rPr>
          <w:sz w:val="24"/>
          <w:szCs w:val="24"/>
        </w:rPr>
      </w:pPr>
      <w:r w:rsidRPr="004633CC">
        <w:rPr>
          <w:sz w:val="24"/>
          <w:szCs w:val="24"/>
        </w:rPr>
        <w:t xml:space="preserve">4. Предприятиям, учреждениям и </w:t>
      </w:r>
      <w:proofErr w:type="gramStart"/>
      <w:r w:rsidRPr="004633CC">
        <w:rPr>
          <w:sz w:val="24"/>
          <w:szCs w:val="24"/>
        </w:rPr>
        <w:t>организациям</w:t>
      </w:r>
      <w:proofErr w:type="gramEnd"/>
      <w:r w:rsidRPr="004633CC">
        <w:rPr>
          <w:sz w:val="24"/>
          <w:szCs w:val="24"/>
        </w:rPr>
        <w:t xml:space="preserve"> находящимся на территории МО  «</w:t>
      </w:r>
      <w:proofErr w:type="spellStart"/>
      <w:r w:rsidRPr="004633CC">
        <w:rPr>
          <w:sz w:val="24"/>
          <w:szCs w:val="24"/>
        </w:rPr>
        <w:t>Будаговское</w:t>
      </w:r>
      <w:proofErr w:type="spellEnd"/>
      <w:r w:rsidRPr="004633CC">
        <w:rPr>
          <w:sz w:val="24"/>
          <w:szCs w:val="24"/>
        </w:rPr>
        <w:t>» обеспечивать широкую пропаганду знаний в области защиты  населения от чрезвычайных ситуаций.</w:t>
      </w:r>
    </w:p>
    <w:p w:rsidR="00655CCF" w:rsidRPr="004633CC" w:rsidRDefault="00655CCF" w:rsidP="00655CCF">
      <w:pPr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5. </w:t>
      </w:r>
      <w:proofErr w:type="gramStart"/>
      <w:r w:rsidRPr="004633CC">
        <w:rPr>
          <w:sz w:val="24"/>
          <w:szCs w:val="24"/>
        </w:rPr>
        <w:t>Контроль за</w:t>
      </w:r>
      <w:proofErr w:type="gramEnd"/>
      <w:r w:rsidRPr="004633C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55CCF" w:rsidRPr="004633CC" w:rsidRDefault="00655CCF" w:rsidP="00655CCF">
      <w:pPr>
        <w:widowControl w:val="0"/>
        <w:tabs>
          <w:tab w:val="num" w:pos="1418"/>
          <w:tab w:val="center" w:pos="6249"/>
        </w:tabs>
        <w:jc w:val="both"/>
        <w:rPr>
          <w:sz w:val="24"/>
          <w:szCs w:val="24"/>
        </w:rPr>
      </w:pPr>
    </w:p>
    <w:p w:rsidR="00655CCF" w:rsidRPr="004633CC" w:rsidRDefault="00655CCF" w:rsidP="00655CCF">
      <w:pPr>
        <w:widowControl w:val="0"/>
        <w:tabs>
          <w:tab w:val="num" w:pos="1418"/>
          <w:tab w:val="center" w:pos="6249"/>
        </w:tabs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Глава </w:t>
      </w:r>
      <w:proofErr w:type="spellStart"/>
      <w:r w:rsidRPr="004633CC">
        <w:rPr>
          <w:sz w:val="24"/>
          <w:szCs w:val="24"/>
        </w:rPr>
        <w:t>Будаговского</w:t>
      </w:r>
      <w:proofErr w:type="spellEnd"/>
    </w:p>
    <w:p w:rsidR="00655CCF" w:rsidRPr="004633CC" w:rsidRDefault="00655CCF" w:rsidP="00655CCF">
      <w:pPr>
        <w:widowControl w:val="0"/>
        <w:tabs>
          <w:tab w:val="num" w:pos="1418"/>
          <w:tab w:val="center" w:pos="6249"/>
        </w:tabs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сельского поселения:                                                                        </w:t>
      </w:r>
      <w:proofErr w:type="spellStart"/>
      <w:r w:rsidRPr="004633CC">
        <w:rPr>
          <w:sz w:val="24"/>
          <w:szCs w:val="24"/>
        </w:rPr>
        <w:t>И.А.Лысенко</w:t>
      </w:r>
      <w:proofErr w:type="spellEnd"/>
    </w:p>
    <w:p w:rsidR="00655CCF" w:rsidRDefault="00655CCF" w:rsidP="00655CCF">
      <w:pPr>
        <w:rPr>
          <w:sz w:val="24"/>
          <w:szCs w:val="24"/>
        </w:rPr>
      </w:pPr>
      <w:r w:rsidRPr="004633CC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55CCF" w:rsidRDefault="00655CCF" w:rsidP="00655CCF">
      <w:pPr>
        <w:rPr>
          <w:sz w:val="24"/>
          <w:szCs w:val="24"/>
        </w:rPr>
      </w:pPr>
    </w:p>
    <w:p w:rsidR="00655CCF" w:rsidRDefault="00655CCF" w:rsidP="00655CCF">
      <w:pPr>
        <w:rPr>
          <w:sz w:val="24"/>
          <w:szCs w:val="24"/>
        </w:rPr>
      </w:pPr>
    </w:p>
    <w:p w:rsidR="00655CCF" w:rsidRDefault="00655CCF" w:rsidP="00655CCF">
      <w:pPr>
        <w:rPr>
          <w:sz w:val="24"/>
          <w:szCs w:val="24"/>
        </w:rPr>
      </w:pPr>
    </w:p>
    <w:p w:rsidR="00655CCF" w:rsidRDefault="00655CCF" w:rsidP="00655C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55CCF" w:rsidRPr="009A0930" w:rsidRDefault="00655CCF" w:rsidP="00655CCF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П</w:t>
      </w:r>
      <w:r w:rsidRPr="009A0930">
        <w:rPr>
          <w:b/>
          <w:sz w:val="24"/>
          <w:szCs w:val="24"/>
        </w:rPr>
        <w:t xml:space="preserve">риложение                                               </w:t>
      </w:r>
    </w:p>
    <w:p w:rsidR="00655CCF" w:rsidRPr="009A0930" w:rsidRDefault="00655CCF" w:rsidP="00655CCF">
      <w:pPr>
        <w:ind w:left="4956" w:firstLine="708"/>
        <w:jc w:val="right"/>
        <w:rPr>
          <w:b/>
          <w:sz w:val="24"/>
          <w:szCs w:val="24"/>
        </w:rPr>
      </w:pPr>
      <w:r w:rsidRPr="009A0930">
        <w:rPr>
          <w:b/>
          <w:sz w:val="24"/>
          <w:szCs w:val="24"/>
        </w:rPr>
        <w:t>Утверждено постановлением</w:t>
      </w:r>
    </w:p>
    <w:p w:rsidR="00655CCF" w:rsidRPr="009A0930" w:rsidRDefault="00655CCF" w:rsidP="00655CCF">
      <w:pPr>
        <w:ind w:firstLine="6"/>
        <w:jc w:val="right"/>
        <w:rPr>
          <w:b/>
          <w:sz w:val="24"/>
          <w:szCs w:val="24"/>
        </w:rPr>
      </w:pPr>
      <w:r w:rsidRPr="009A0930">
        <w:rPr>
          <w:b/>
          <w:sz w:val="24"/>
          <w:szCs w:val="24"/>
        </w:rPr>
        <w:t xml:space="preserve">главы </w:t>
      </w:r>
      <w:proofErr w:type="spellStart"/>
      <w:r w:rsidRPr="009A0930">
        <w:rPr>
          <w:b/>
          <w:sz w:val="24"/>
          <w:szCs w:val="24"/>
        </w:rPr>
        <w:t>Будаговского</w:t>
      </w:r>
      <w:proofErr w:type="spellEnd"/>
      <w:r w:rsidRPr="009A0930">
        <w:rPr>
          <w:b/>
          <w:sz w:val="24"/>
          <w:szCs w:val="24"/>
        </w:rPr>
        <w:t xml:space="preserve"> муниципального образования </w:t>
      </w:r>
    </w:p>
    <w:p w:rsidR="00655CCF" w:rsidRPr="009A0930" w:rsidRDefault="00655CCF" w:rsidP="00655CCF">
      <w:pPr>
        <w:rPr>
          <w:b/>
          <w:sz w:val="24"/>
          <w:szCs w:val="24"/>
        </w:rPr>
      </w:pPr>
      <w:r w:rsidRPr="009A0930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от 08.02.2013г</w:t>
      </w:r>
      <w:r w:rsidRPr="009A093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№  5в</w:t>
      </w:r>
    </w:p>
    <w:p w:rsidR="00655CCF" w:rsidRPr="009A0930" w:rsidRDefault="00655CCF" w:rsidP="00655CCF">
      <w:pPr>
        <w:jc w:val="center"/>
        <w:rPr>
          <w:b/>
          <w:sz w:val="24"/>
          <w:szCs w:val="24"/>
        </w:rPr>
      </w:pPr>
    </w:p>
    <w:p w:rsidR="00655CCF" w:rsidRPr="004633CC" w:rsidRDefault="00655CCF" w:rsidP="00655CCF">
      <w:pPr>
        <w:pStyle w:val="4"/>
        <w:widowControl w:val="0"/>
        <w:tabs>
          <w:tab w:val="center" w:pos="6249"/>
        </w:tabs>
        <w:jc w:val="center"/>
        <w:rPr>
          <w:i/>
          <w:color w:val="000000"/>
          <w:spacing w:val="-3"/>
          <w:u w:val="single"/>
        </w:rPr>
      </w:pPr>
      <w:r w:rsidRPr="004633CC">
        <w:t xml:space="preserve">О порядке подготовки населения муниципального образования </w:t>
      </w:r>
      <w:proofErr w:type="spellStart"/>
      <w:r w:rsidRPr="004633CC">
        <w:t>Будаговское</w:t>
      </w:r>
      <w:proofErr w:type="spellEnd"/>
      <w:r w:rsidRPr="004633CC">
        <w:t xml:space="preserve"> сельское поселение</w:t>
      </w:r>
    </w:p>
    <w:p w:rsidR="00655CCF" w:rsidRPr="0002296D" w:rsidRDefault="00655CCF" w:rsidP="00655CCF">
      <w:pPr>
        <w:pStyle w:val="4"/>
        <w:widowControl w:val="0"/>
        <w:tabs>
          <w:tab w:val="center" w:pos="6249"/>
        </w:tabs>
        <w:jc w:val="center"/>
        <w:rPr>
          <w:b w:val="0"/>
        </w:rPr>
      </w:pPr>
      <w:r w:rsidRPr="004633CC">
        <w:t>в области защиты от чрезвычайных ситуаций</w:t>
      </w:r>
      <w:r w:rsidRPr="0002296D">
        <w:rPr>
          <w:b w:val="0"/>
        </w:rPr>
        <w:t>.</w:t>
      </w:r>
    </w:p>
    <w:p w:rsidR="00655CCF" w:rsidRPr="0002296D" w:rsidRDefault="00655CCF" w:rsidP="00655CCF">
      <w:pPr>
        <w:jc w:val="center"/>
        <w:rPr>
          <w:sz w:val="28"/>
          <w:szCs w:val="28"/>
        </w:rPr>
      </w:pPr>
    </w:p>
    <w:p w:rsidR="00655CCF" w:rsidRPr="004633CC" w:rsidRDefault="00655CCF" w:rsidP="00655CCF">
      <w:pPr>
        <w:pStyle w:val="a3"/>
        <w:widowControl w:val="0"/>
        <w:tabs>
          <w:tab w:val="num" w:pos="1620"/>
          <w:tab w:val="center" w:pos="6249"/>
        </w:tabs>
        <w:ind w:firstLine="720"/>
        <w:rPr>
          <w:b w:val="0"/>
          <w:sz w:val="24"/>
          <w:szCs w:val="24"/>
        </w:rPr>
      </w:pPr>
      <w:r w:rsidRPr="004633CC">
        <w:rPr>
          <w:b w:val="0"/>
          <w:sz w:val="24"/>
          <w:szCs w:val="24"/>
        </w:rPr>
        <w:t xml:space="preserve">1. Настоящий Порядок  определяет основные задачи, формы и методы подготовки населения </w:t>
      </w:r>
      <w:r w:rsidRPr="004633CC">
        <w:rPr>
          <w:b w:val="0"/>
          <w:color w:val="000000"/>
          <w:spacing w:val="-3"/>
          <w:sz w:val="24"/>
          <w:szCs w:val="24"/>
        </w:rPr>
        <w:t>МО «</w:t>
      </w:r>
      <w:proofErr w:type="spellStart"/>
      <w:r w:rsidRPr="004633CC">
        <w:rPr>
          <w:b w:val="0"/>
          <w:color w:val="000000"/>
          <w:spacing w:val="-3"/>
          <w:sz w:val="24"/>
          <w:szCs w:val="24"/>
        </w:rPr>
        <w:t>Будаговское</w:t>
      </w:r>
      <w:proofErr w:type="spellEnd"/>
      <w:r w:rsidRPr="004633CC">
        <w:rPr>
          <w:b w:val="0"/>
          <w:color w:val="000000"/>
          <w:spacing w:val="-3"/>
          <w:sz w:val="24"/>
          <w:szCs w:val="24"/>
        </w:rPr>
        <w:t>»</w:t>
      </w:r>
      <w:r w:rsidRPr="004633CC">
        <w:rPr>
          <w:b w:val="0"/>
          <w:sz w:val="24"/>
          <w:szCs w:val="24"/>
        </w:rP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655CCF" w:rsidRPr="0002296D" w:rsidRDefault="00655CCF" w:rsidP="00655CCF">
      <w:pPr>
        <w:pStyle w:val="a5"/>
        <w:widowControl w:val="0"/>
        <w:tabs>
          <w:tab w:val="left" w:pos="720"/>
          <w:tab w:val="center" w:pos="6249"/>
        </w:tabs>
        <w:ind w:hanging="720"/>
        <w:rPr>
          <w:szCs w:val="28"/>
        </w:rPr>
      </w:pPr>
      <w:r w:rsidRPr="0002296D">
        <w:rPr>
          <w:szCs w:val="28"/>
        </w:rPr>
        <w:t xml:space="preserve">                       2. Подготовке в области защиты от чрезвычайных ситуаций подлежат: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- 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-  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- население, не занятое в сферах производства и обслуживания.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3. Основными задачами подготовки в области защиты от чрезвычайных ситуаций являются: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- 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- обучение (переподготовка) руководителей всех уровней управления действиям по защите населения от чрезвычайных ситуаций;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- выработка у руководителей предприятий и организаций, находящихся на территории района,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-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655CCF" w:rsidRPr="004633CC" w:rsidRDefault="00655CCF" w:rsidP="00655CCF">
      <w:pPr>
        <w:pStyle w:val="a3"/>
        <w:ind w:firstLine="720"/>
        <w:rPr>
          <w:b w:val="0"/>
          <w:sz w:val="24"/>
          <w:szCs w:val="24"/>
        </w:rPr>
      </w:pPr>
      <w:r w:rsidRPr="004633CC">
        <w:rPr>
          <w:b w:val="0"/>
          <w:sz w:val="24"/>
          <w:szCs w:val="24"/>
        </w:rPr>
        <w:t>5. Подготовка руководителей и специалистов в области защиты от чрезвычайных ситуаций осуществляется: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 - 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 в учебно-методических центрах по гражданской обороне, а также в ходе </w:t>
      </w:r>
      <w:r w:rsidRPr="004633CC">
        <w:rPr>
          <w:sz w:val="24"/>
          <w:szCs w:val="24"/>
        </w:rPr>
        <w:lastRenderedPageBreak/>
        <w:t>учений и тренировок;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 - 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в учебно-методических центрах;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    - 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в учебных заведениях повышения квалификации и переподготовки кадров, учебно-тренировочных центрах.   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 - работников предприятий, учреждений и организаций в составе невоенизированных формирований  непосредственно по месту работы.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6. 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Командно штабные учения продолжительностью до трех суток проводятся в МО один раз в три года.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Тренировки с учащимися общеобразовательных учреждений проводятся ежегодно.</w:t>
      </w:r>
    </w:p>
    <w:p w:rsidR="00655CCF" w:rsidRPr="004633CC" w:rsidRDefault="00655CCF" w:rsidP="00655CCF">
      <w:pPr>
        <w:widowControl w:val="0"/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7. 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655CCF" w:rsidRPr="004633CC" w:rsidRDefault="00655CCF" w:rsidP="00655CCF">
      <w:pPr>
        <w:widowControl w:val="0"/>
        <w:tabs>
          <w:tab w:val="left" w:pos="1701"/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 xml:space="preserve">8. Граждане, привлекаемые на учения и тренировки в  области защиты от чрезвычайных ситуаций, имеют право </w:t>
      </w:r>
      <w:proofErr w:type="gramStart"/>
      <w:r w:rsidRPr="004633CC">
        <w:rPr>
          <w:sz w:val="24"/>
          <w:szCs w:val="24"/>
        </w:rPr>
        <w:t>на</w:t>
      </w:r>
      <w:proofErr w:type="gramEnd"/>
      <w:r w:rsidRPr="004633CC">
        <w:rPr>
          <w:sz w:val="24"/>
          <w:szCs w:val="24"/>
        </w:rPr>
        <w:t>:</w:t>
      </w:r>
    </w:p>
    <w:p w:rsidR="00655CCF" w:rsidRPr="004633CC" w:rsidRDefault="00655CCF" w:rsidP="00655CCF">
      <w:pPr>
        <w:widowControl w:val="0"/>
        <w:tabs>
          <w:tab w:val="center" w:pos="6249"/>
        </w:tabs>
        <w:ind w:firstLine="720"/>
        <w:jc w:val="both"/>
        <w:rPr>
          <w:sz w:val="24"/>
          <w:szCs w:val="24"/>
        </w:rPr>
      </w:pPr>
      <w:r w:rsidRPr="004633CC">
        <w:rPr>
          <w:sz w:val="24"/>
          <w:szCs w:val="24"/>
        </w:rPr>
        <w:t>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655CCF" w:rsidRPr="004633CC" w:rsidRDefault="00655CCF" w:rsidP="00655CCF">
      <w:pPr>
        <w:pStyle w:val="a5"/>
        <w:widowControl w:val="0"/>
        <w:tabs>
          <w:tab w:val="center" w:pos="6249"/>
        </w:tabs>
        <w:rPr>
          <w:sz w:val="24"/>
          <w:szCs w:val="24"/>
        </w:rPr>
      </w:pPr>
      <w:r w:rsidRPr="004633CC">
        <w:rPr>
          <w:sz w:val="24"/>
          <w:szCs w:val="24"/>
        </w:rPr>
        <w:t xml:space="preserve">9. Подготовка руководителей и обучение работников в составе нештатных аварийно-спасательных формирований, тренировки и </w:t>
      </w:r>
      <w:proofErr w:type="gramStart"/>
      <w:r w:rsidRPr="004633CC">
        <w:rPr>
          <w:sz w:val="24"/>
          <w:szCs w:val="24"/>
        </w:rPr>
        <w:t>учения, проводимые органами местного самоуправления финансируется</w:t>
      </w:r>
      <w:proofErr w:type="gramEnd"/>
      <w:r w:rsidRPr="004633CC">
        <w:rPr>
          <w:sz w:val="24"/>
          <w:szCs w:val="24"/>
        </w:rPr>
        <w:t xml:space="preserve"> за счет средств местных бюджетов.</w:t>
      </w:r>
    </w:p>
    <w:p w:rsidR="00655CCF" w:rsidRPr="0002296D" w:rsidRDefault="00655CCF" w:rsidP="00655CCF">
      <w:pPr>
        <w:jc w:val="both"/>
        <w:rPr>
          <w:b/>
          <w:sz w:val="28"/>
          <w:szCs w:val="28"/>
        </w:rPr>
      </w:pPr>
    </w:p>
    <w:p w:rsidR="002E282D" w:rsidRDefault="002E282D"/>
    <w:sectPr w:rsidR="002E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CB"/>
    <w:rsid w:val="002E282D"/>
    <w:rsid w:val="00655CCF"/>
    <w:rsid w:val="008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655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C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55CCF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55C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655C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5CC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655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C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55CCF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55C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655C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55C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2013-03-29T05:59:00Z</dcterms:created>
  <dcterms:modified xsi:type="dcterms:W3CDTF">2013-03-29T05:59:00Z</dcterms:modified>
</cp:coreProperties>
</file>